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5D10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5089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13" cy="51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10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2D5D10" w:rsidRDefault="002D5D10" w:rsidP="002D5D10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2D5D10" w:rsidRDefault="002D5D10" w:rsidP="002D5D10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DA411A" w:rsidRDefault="00DA411A">
      <w:pPr>
        <w:rPr>
          <w:szCs w:val="28"/>
          <w:lang w:val="uk-UA"/>
        </w:rPr>
      </w:pPr>
    </w:p>
    <w:p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DA411A" w:rsidRDefault="00DA411A">
      <w:pPr>
        <w:rPr>
          <w:szCs w:val="28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A411A" w:rsidRPr="00BC3C50" w:rsidTr="00BC3C50">
        <w:trPr>
          <w:trHeight w:val="1110"/>
        </w:trPr>
        <w:tc>
          <w:tcPr>
            <w:tcW w:w="5245" w:type="dxa"/>
            <w:shd w:val="clear" w:color="auto" w:fill="auto"/>
          </w:tcPr>
          <w:p w:rsidR="00DA411A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</w:t>
            </w:r>
            <w:r w:rsidR="00BC3C50">
              <w:rPr>
                <w:b/>
                <w:bCs/>
                <w:szCs w:val="28"/>
              </w:rPr>
              <w:t>землекористування</w:t>
            </w:r>
            <w:r w:rsidR="008A77C5">
              <w:rPr>
                <w:b/>
                <w:bCs/>
                <w:szCs w:val="28"/>
              </w:rPr>
              <w:t xml:space="preserve"> на вулиці Антоненка-Давидовича, 15</w:t>
            </w:r>
          </w:p>
        </w:tc>
      </w:tr>
    </w:tbl>
    <w:p w:rsidR="00DA411A" w:rsidRDefault="00E8691C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D3551F">
        <w:rPr>
          <w:szCs w:val="28"/>
          <w:lang w:val="uk-UA"/>
        </w:rPr>
        <w:t>ТОВАРИСТВА З ДОДАТКОВОЮ ВІДПОВІДАЛЬНІСТЮ «ІВАНО-ФРАНКІВСЬКЕ ОБЛАСНЕ ПІДПРИЄМСТВО АВТОБУСНИХ СТАНЦІЙ»</w:t>
      </w:r>
      <w:r w:rsidR="007E38C2">
        <w:rPr>
          <w:szCs w:val="28"/>
          <w:lang w:val="uk-UA"/>
        </w:rPr>
        <w:t>,</w:t>
      </w:r>
      <w:r w:rsidR="00DA411A">
        <w:rPr>
          <w:szCs w:val="28"/>
          <w:lang w:val="uk-UA"/>
        </w:rPr>
        <w:t xml:space="preserve"> графічні матері</w:t>
      </w:r>
      <w:r w:rsidR="0004360D">
        <w:rPr>
          <w:szCs w:val="28"/>
          <w:lang w:val="uk-UA"/>
        </w:rPr>
        <w:t>али місця розташування земельн</w:t>
      </w:r>
      <w:r w:rsidR="004A2F2E">
        <w:rPr>
          <w:szCs w:val="28"/>
          <w:lang w:val="uk-UA"/>
        </w:rPr>
        <w:t>ої</w:t>
      </w:r>
      <w:r w:rsidR="0004360D">
        <w:rPr>
          <w:szCs w:val="28"/>
          <w:lang w:val="uk-UA"/>
        </w:rPr>
        <w:t xml:space="preserve"> ділян</w:t>
      </w:r>
      <w:r w:rsidR="004A2F2E">
        <w:rPr>
          <w:szCs w:val="28"/>
          <w:lang w:val="uk-UA"/>
        </w:rPr>
        <w:t>ки</w:t>
      </w:r>
      <w:r w:rsidR="00DA411A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>
        <w:rPr>
          <w:szCs w:val="28"/>
          <w:lang w:val="uk-UA"/>
        </w:rPr>
        <w:t>12</w:t>
      </w:r>
      <w:r w:rsidR="00AB3CCC">
        <w:rPr>
          <w:szCs w:val="28"/>
          <w:lang w:val="uk-UA"/>
        </w:rPr>
        <w:t xml:space="preserve"> </w:t>
      </w:r>
      <w:bookmarkStart w:id="0" w:name="_GoBack"/>
      <w:bookmarkEnd w:id="0"/>
      <w:r w:rsidR="00DA411A">
        <w:rPr>
          <w:szCs w:val="28"/>
          <w:lang w:val="uk-UA"/>
        </w:rPr>
        <w:t>Земел</w:t>
      </w:r>
      <w:r w:rsidR="00AD729A">
        <w:rPr>
          <w:szCs w:val="28"/>
          <w:lang w:val="uk-UA"/>
        </w:rPr>
        <w:t xml:space="preserve">ьного кодексу України, </w:t>
      </w:r>
      <w:r w:rsidR="00DA411A">
        <w:rPr>
          <w:szCs w:val="28"/>
          <w:lang w:val="uk-UA"/>
        </w:rPr>
        <w:t xml:space="preserve">Закону України "Про землеустрій", керуючись Законом України "Про місцеве самоврядування в Україні", міська рада </w:t>
      </w:r>
    </w:p>
    <w:p w:rsidR="00DA411A" w:rsidRDefault="00DA411A">
      <w:pPr>
        <w:ind w:firstLine="720"/>
        <w:jc w:val="center"/>
        <w:rPr>
          <w:b/>
          <w:szCs w:val="28"/>
          <w:lang w:val="uk-UA"/>
        </w:rPr>
      </w:pPr>
    </w:p>
    <w:p w:rsidR="00DA411A" w:rsidRDefault="00DA411A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3D183F" w:rsidRDefault="003D183F">
      <w:pPr>
        <w:ind w:firstLine="720"/>
        <w:jc w:val="center"/>
        <w:rPr>
          <w:b/>
          <w:szCs w:val="28"/>
          <w:lang w:val="uk-UA"/>
        </w:rPr>
      </w:pPr>
    </w:p>
    <w:p w:rsidR="00DA411A" w:rsidRPr="00F32A99" w:rsidRDefault="00DA411A" w:rsidP="007810A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r w:rsidR="00D3551F">
        <w:rPr>
          <w:szCs w:val="28"/>
          <w:lang w:val="uk-UA"/>
        </w:rPr>
        <w:t>ТОВАРИСТВУ З ДОДАТКОВОЮ ВІДПОВІДАЛЬНІСТЮ «ІВАНО-ФРАНКІВСЬКЕ ОБЛАСНЕ ПІДПРИЄМСТВО АВТОБУСНИХ СТАНЦІЙ»</w:t>
      </w:r>
      <w:r w:rsidR="007810A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дозвіл </w:t>
      </w:r>
      <w:r w:rsidR="00F32A99">
        <w:rPr>
          <w:szCs w:val="28"/>
          <w:lang w:val="uk-UA"/>
        </w:rPr>
        <w:t xml:space="preserve">на виготовлення </w:t>
      </w:r>
      <w:r w:rsidR="004B19DB" w:rsidRPr="004B19DB">
        <w:rPr>
          <w:rFonts w:eastAsia="Calibri"/>
          <w:kern w:val="1"/>
          <w:szCs w:val="28"/>
          <w:lang w:val="uk-UA"/>
        </w:rPr>
        <w:t>технічн</w:t>
      </w:r>
      <w:r w:rsidR="00F32A99">
        <w:rPr>
          <w:rFonts w:eastAsia="Calibri"/>
          <w:kern w:val="1"/>
          <w:szCs w:val="28"/>
          <w:lang w:val="uk-UA"/>
        </w:rPr>
        <w:t>ої</w:t>
      </w:r>
      <w:r w:rsidR="004B19DB" w:rsidRPr="004B19DB">
        <w:rPr>
          <w:rFonts w:eastAsia="Calibri"/>
          <w:kern w:val="1"/>
          <w:szCs w:val="28"/>
          <w:lang w:val="uk-UA"/>
        </w:rPr>
        <w:t xml:space="preserve"> документаці</w:t>
      </w:r>
      <w:r w:rsidR="00F32A99">
        <w:rPr>
          <w:rFonts w:eastAsia="Calibri"/>
          <w:kern w:val="1"/>
          <w:szCs w:val="28"/>
          <w:lang w:val="uk-UA"/>
        </w:rPr>
        <w:t>ї</w:t>
      </w:r>
      <w:r w:rsidR="004B19DB" w:rsidRPr="004B19DB">
        <w:rPr>
          <w:rFonts w:eastAsia="Calibri"/>
          <w:kern w:val="1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 w:rsidR="00F32A99">
        <w:rPr>
          <w:rFonts w:eastAsia="Calibri"/>
          <w:kern w:val="1"/>
          <w:szCs w:val="28"/>
          <w:lang w:val="uk-UA"/>
        </w:rPr>
        <w:t xml:space="preserve"> </w:t>
      </w:r>
      <w:r w:rsidR="005E322E">
        <w:rPr>
          <w:szCs w:val="28"/>
          <w:lang w:val="uk-UA"/>
        </w:rPr>
        <w:t>загальною</w:t>
      </w:r>
      <w:r>
        <w:rPr>
          <w:szCs w:val="28"/>
          <w:lang w:val="uk-UA"/>
        </w:rPr>
        <w:t xml:space="preserve"> площею</w:t>
      </w:r>
      <w:r w:rsidR="00774736">
        <w:rPr>
          <w:szCs w:val="28"/>
          <w:lang w:val="uk-UA"/>
        </w:rPr>
        <w:t xml:space="preserve"> </w:t>
      </w:r>
      <w:r w:rsidR="00F32A99">
        <w:rPr>
          <w:szCs w:val="28"/>
          <w:lang w:val="uk-UA"/>
        </w:rPr>
        <w:t>1</w:t>
      </w:r>
      <w:r w:rsidR="007810A8">
        <w:rPr>
          <w:szCs w:val="28"/>
          <w:lang w:val="uk-UA"/>
        </w:rPr>
        <w:t>,</w:t>
      </w:r>
      <w:r w:rsidR="00F32A99">
        <w:rPr>
          <w:szCs w:val="28"/>
          <w:lang w:val="uk-UA"/>
        </w:rPr>
        <w:t>5403</w:t>
      </w:r>
      <w:r w:rsidR="00E8691C">
        <w:rPr>
          <w:szCs w:val="28"/>
          <w:lang w:val="uk-UA"/>
        </w:rPr>
        <w:t xml:space="preserve"> га</w:t>
      </w:r>
      <w:r w:rsidR="00D20670">
        <w:rPr>
          <w:szCs w:val="28"/>
          <w:lang w:val="uk-UA"/>
        </w:rPr>
        <w:t>, яка розташована за адресою:</w:t>
      </w:r>
      <w:r w:rsidR="00E8691C">
        <w:rPr>
          <w:szCs w:val="28"/>
          <w:lang w:val="uk-UA"/>
        </w:rPr>
        <w:t xml:space="preserve"> </w:t>
      </w:r>
      <w:r w:rsidR="003B778E">
        <w:rPr>
          <w:szCs w:val="28"/>
          <w:lang w:val="uk-UA"/>
        </w:rPr>
        <w:t>м</w:t>
      </w:r>
      <w:r w:rsidR="00F32A99">
        <w:rPr>
          <w:szCs w:val="28"/>
          <w:lang w:val="uk-UA"/>
        </w:rPr>
        <w:t xml:space="preserve">істо </w:t>
      </w:r>
      <w:r w:rsidR="003B778E">
        <w:rPr>
          <w:szCs w:val="28"/>
          <w:lang w:val="uk-UA"/>
        </w:rPr>
        <w:t xml:space="preserve">Коломия, </w:t>
      </w:r>
      <w:r w:rsidR="007A2B8C">
        <w:rPr>
          <w:szCs w:val="28"/>
          <w:lang w:val="uk-UA"/>
        </w:rPr>
        <w:t xml:space="preserve">вулиця </w:t>
      </w:r>
      <w:r w:rsidR="00F32A99">
        <w:rPr>
          <w:szCs w:val="28"/>
          <w:lang w:val="uk-UA"/>
        </w:rPr>
        <w:t>Антоненка-Давидовича</w:t>
      </w:r>
      <w:r w:rsidR="007810A8">
        <w:rPr>
          <w:szCs w:val="28"/>
          <w:lang w:val="uk-UA"/>
        </w:rPr>
        <w:t xml:space="preserve">, </w:t>
      </w:r>
      <w:r w:rsidR="00F32A99">
        <w:rPr>
          <w:szCs w:val="28"/>
          <w:lang w:val="uk-UA"/>
        </w:rPr>
        <w:t>15,</w:t>
      </w:r>
      <w:r w:rsidR="00B1494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для </w:t>
      </w:r>
      <w:r w:rsidR="00F32A99" w:rsidRPr="00F32A99">
        <w:rPr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F32A99">
        <w:rPr>
          <w:szCs w:val="28"/>
          <w:lang w:val="uk-UA"/>
        </w:rPr>
        <w:t xml:space="preserve"> </w:t>
      </w:r>
      <w:r w:rsidRPr="00F32A99">
        <w:rPr>
          <w:szCs w:val="28"/>
          <w:lang w:val="uk-UA"/>
        </w:rPr>
        <w:t>за рахунок земель міської ради.</w:t>
      </w:r>
    </w:p>
    <w:p w:rsidR="00B166CB" w:rsidRDefault="00BF3551" w:rsidP="00B166C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166CB" w:rsidRPr="00B166CB">
        <w:rPr>
          <w:szCs w:val="28"/>
          <w:lang w:val="uk-UA"/>
        </w:rPr>
        <w:t xml:space="preserve">. </w:t>
      </w:r>
      <w:r w:rsidR="008A77C5">
        <w:rPr>
          <w:szCs w:val="28"/>
          <w:lang w:val="uk-UA"/>
        </w:rPr>
        <w:t xml:space="preserve">ТОВАРИСТВУ З ДОДАТКОВОЮ ВІДПОВІДАЛЬНІСТЮ «ІВАНО-ФРАНКІВСЬКЕ ОБЛАСНЕ ПІДПРИЄМСТВО АВТОБУСНИХ СТАНЦІЙ» </w:t>
      </w:r>
      <w:r w:rsidR="00B166CB" w:rsidRPr="00B166CB">
        <w:rPr>
          <w:szCs w:val="28"/>
          <w:lang w:val="uk-UA"/>
        </w:rPr>
        <w:t xml:space="preserve">забезпечити </w:t>
      </w:r>
      <w:r w:rsidR="00A35534">
        <w:rPr>
          <w:szCs w:val="28"/>
          <w:lang w:val="uk-UA"/>
        </w:rPr>
        <w:t xml:space="preserve">виготовлення </w:t>
      </w:r>
      <w:r w:rsidR="00A35534" w:rsidRPr="004B19DB">
        <w:rPr>
          <w:rFonts w:eastAsia="Calibri"/>
          <w:kern w:val="1"/>
          <w:szCs w:val="28"/>
          <w:lang w:val="uk-UA"/>
        </w:rPr>
        <w:t>технічн</w:t>
      </w:r>
      <w:r w:rsidR="00A35534">
        <w:rPr>
          <w:rFonts w:eastAsia="Calibri"/>
          <w:kern w:val="1"/>
          <w:szCs w:val="28"/>
          <w:lang w:val="uk-UA"/>
        </w:rPr>
        <w:t>ої</w:t>
      </w:r>
      <w:r w:rsidR="00A35534" w:rsidRPr="004B19DB">
        <w:rPr>
          <w:rFonts w:eastAsia="Calibri"/>
          <w:kern w:val="1"/>
          <w:szCs w:val="28"/>
          <w:lang w:val="uk-UA"/>
        </w:rPr>
        <w:t xml:space="preserve"> документаці</w:t>
      </w:r>
      <w:r w:rsidR="00A35534">
        <w:rPr>
          <w:rFonts w:eastAsia="Calibri"/>
          <w:kern w:val="1"/>
          <w:szCs w:val="28"/>
          <w:lang w:val="uk-UA"/>
        </w:rPr>
        <w:t>ї</w:t>
      </w:r>
      <w:r w:rsidR="00A35534" w:rsidRPr="004B19DB">
        <w:rPr>
          <w:rFonts w:eastAsia="Calibri"/>
          <w:kern w:val="1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 w:rsidR="00BC3C50">
        <w:rPr>
          <w:rFonts w:eastAsia="Calibri"/>
          <w:kern w:val="1"/>
          <w:szCs w:val="28"/>
          <w:lang w:val="uk-UA"/>
        </w:rPr>
        <w:t>.</w:t>
      </w:r>
    </w:p>
    <w:p w:rsidR="002D5D10" w:rsidRDefault="00BF3551" w:rsidP="002D5D10">
      <w:pPr>
        <w:ind w:firstLine="735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411A">
        <w:rPr>
          <w:szCs w:val="28"/>
          <w:lang w:val="uk-UA"/>
        </w:rPr>
        <w:t xml:space="preserve">. </w:t>
      </w:r>
      <w:r w:rsidR="002D5D10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DA411A" w:rsidRDefault="00BF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41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B778E" w:rsidRDefault="003B778E">
      <w:pPr>
        <w:jc w:val="both"/>
        <w:rPr>
          <w:szCs w:val="28"/>
          <w:lang w:val="uk-UA"/>
        </w:rPr>
      </w:pPr>
    </w:p>
    <w:p w:rsidR="006F6D66" w:rsidRDefault="006F6D66">
      <w:pPr>
        <w:jc w:val="both"/>
        <w:rPr>
          <w:szCs w:val="28"/>
          <w:lang w:val="uk-UA"/>
        </w:rPr>
      </w:pPr>
    </w:p>
    <w:p w:rsidR="006F6D66" w:rsidRDefault="006F6D66">
      <w:pPr>
        <w:jc w:val="both"/>
        <w:rPr>
          <w:szCs w:val="28"/>
          <w:lang w:val="uk-UA"/>
        </w:rPr>
      </w:pPr>
    </w:p>
    <w:p w:rsidR="007A2B8C" w:rsidRDefault="002D5D10" w:rsidP="009F656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</w:t>
      </w:r>
      <w:r w:rsidR="002F1079">
        <w:rPr>
          <w:b/>
          <w:bCs/>
          <w:szCs w:val="28"/>
          <w:lang w:val="uk-UA"/>
        </w:rPr>
        <w:t xml:space="preserve">   </w:t>
      </w:r>
      <w:r>
        <w:rPr>
          <w:b/>
          <w:bCs/>
          <w:szCs w:val="28"/>
          <w:lang w:val="uk-UA"/>
        </w:rPr>
        <w:t xml:space="preserve">   Богдан СТАНІСЛАВСЬКИЙ</w:t>
      </w: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D0F41">
      <w:pPr>
        <w:rPr>
          <w:lang w:val="uk-UA"/>
        </w:rPr>
      </w:pPr>
    </w:p>
    <w:p w:rsidR="001C2EC9" w:rsidRDefault="001C2EC9" w:rsidP="009D0F41">
      <w:pPr>
        <w:rPr>
          <w:lang w:val="uk-UA"/>
        </w:rPr>
      </w:pPr>
    </w:p>
    <w:p w:rsidR="001C2EC9" w:rsidRDefault="001C2EC9" w:rsidP="009D0F41">
      <w:pPr>
        <w:rPr>
          <w:lang w:val="uk-UA"/>
        </w:rPr>
      </w:pPr>
    </w:p>
    <w:p w:rsidR="001C2EC9" w:rsidRDefault="001C2EC9" w:rsidP="009D0F41">
      <w:pPr>
        <w:rPr>
          <w:lang w:val="uk-UA"/>
        </w:rPr>
      </w:pPr>
    </w:p>
    <w:p w:rsidR="001C2EC9" w:rsidRDefault="001C2EC9" w:rsidP="009D0F41">
      <w:pPr>
        <w:rPr>
          <w:lang w:val="uk-UA"/>
        </w:rPr>
      </w:pPr>
    </w:p>
    <w:p w:rsidR="009D0F41" w:rsidRDefault="009D0F41" w:rsidP="009D0F41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9D0F41" w:rsidRDefault="009D0F41" w:rsidP="009D0F41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9D0F41" w:rsidRDefault="009D0F41" w:rsidP="009D0F41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9D0F41" w:rsidRDefault="009D0F41" w:rsidP="009D0F41">
      <w:pPr>
        <w:rPr>
          <w:szCs w:val="28"/>
          <w:lang w:val="uk-UA"/>
        </w:rPr>
      </w:pPr>
    </w:p>
    <w:p w:rsidR="009D0F41" w:rsidRDefault="009D0F41" w:rsidP="009D0F41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9D0F41" w:rsidRDefault="009D0F41" w:rsidP="009D0F41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9D0F41" w:rsidRDefault="009D0F41" w:rsidP="009D0F41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9D0F41" w:rsidRDefault="009D0F41" w:rsidP="009D0F41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9D0F41" w:rsidRDefault="009D0F41" w:rsidP="009D0F41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9D0F41" w:rsidRDefault="009D0F41" w:rsidP="009D0F41">
      <w:pPr>
        <w:rPr>
          <w:szCs w:val="28"/>
          <w:lang w:val="uk-UA"/>
        </w:rPr>
      </w:pPr>
    </w:p>
    <w:p w:rsidR="009D0F41" w:rsidRDefault="009D0F41" w:rsidP="009D0F41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9D0F41" w:rsidRDefault="009D0F41" w:rsidP="009D0F41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9D0F41" w:rsidRDefault="009D0F41" w:rsidP="009D0F41">
      <w:pPr>
        <w:rPr>
          <w:szCs w:val="28"/>
          <w:lang w:val="uk-UA"/>
        </w:rPr>
      </w:pPr>
    </w:p>
    <w:p w:rsidR="009D0F41" w:rsidRDefault="009D0F41" w:rsidP="009D0F41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9D0F41" w:rsidRDefault="009D0F41" w:rsidP="009D0F41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9D0F41" w:rsidRDefault="009D0F41" w:rsidP="009D0F41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9D0F41" w:rsidRDefault="009D0F41" w:rsidP="009D0F41">
      <w:pPr>
        <w:rPr>
          <w:szCs w:val="28"/>
          <w:lang w:val="uk-UA"/>
        </w:rPr>
      </w:pPr>
    </w:p>
    <w:p w:rsidR="009D0F41" w:rsidRDefault="009D0F41" w:rsidP="009D0F41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9D0F41" w:rsidRDefault="009D0F41" w:rsidP="009D0F41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9D0F41" w:rsidRDefault="009D0F41" w:rsidP="009D0F41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9D0F41" w:rsidRDefault="009D0F41" w:rsidP="009D0F41">
      <w:pPr>
        <w:rPr>
          <w:szCs w:val="28"/>
          <w:lang w:val="uk-UA"/>
        </w:rPr>
      </w:pPr>
    </w:p>
    <w:p w:rsidR="009D0F41" w:rsidRDefault="009D0F41" w:rsidP="009D0F4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9D0F41" w:rsidRDefault="009D0F41" w:rsidP="009D0F4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9D0F41" w:rsidRDefault="009D0F41" w:rsidP="009D0F4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9D0F41" w:rsidRDefault="009D0F41" w:rsidP="009D0F41">
      <w:pPr>
        <w:rPr>
          <w:szCs w:val="28"/>
          <w:lang w:val="uk-UA"/>
        </w:rPr>
      </w:pPr>
    </w:p>
    <w:p w:rsidR="009D0F41" w:rsidRDefault="009D0F41" w:rsidP="009D0F41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9D0F41" w:rsidRDefault="009D0F41" w:rsidP="009D0F41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9D0F41" w:rsidRDefault="009D0F41" w:rsidP="009D0F41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9D0F41" w:rsidRDefault="009D0F41" w:rsidP="009D0F4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9D0F41" w:rsidRDefault="009D0F41" w:rsidP="009D0F41">
      <w:pPr>
        <w:rPr>
          <w:szCs w:val="28"/>
          <w:lang w:val="uk-UA"/>
        </w:rPr>
      </w:pPr>
    </w:p>
    <w:p w:rsidR="009D0F41" w:rsidRDefault="001C2EC9" w:rsidP="009D0F41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9D0F41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9D0F41">
        <w:rPr>
          <w:szCs w:val="28"/>
          <w:lang w:val="uk-UA"/>
        </w:rPr>
        <w:t xml:space="preserve"> відділу земельних </w:t>
      </w:r>
    </w:p>
    <w:p w:rsidR="009D0F41" w:rsidRDefault="009D0F41" w:rsidP="009D0F41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9D0F41" w:rsidRDefault="001C2EC9" w:rsidP="009D0F4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="009D0F41">
        <w:rPr>
          <w:b/>
          <w:szCs w:val="28"/>
          <w:lang w:val="uk-UA"/>
        </w:rPr>
        <w:t xml:space="preserve">  </w:t>
      </w:r>
      <w:r w:rsidR="009D0F41">
        <w:rPr>
          <w:b/>
          <w:szCs w:val="28"/>
          <w:lang w:val="uk-UA"/>
        </w:rPr>
        <w:tab/>
      </w:r>
      <w:r w:rsidR="009D0F41">
        <w:rPr>
          <w:b/>
          <w:szCs w:val="28"/>
          <w:lang w:val="uk-UA"/>
        </w:rPr>
        <w:tab/>
      </w:r>
      <w:r w:rsidR="009D0F41">
        <w:rPr>
          <w:b/>
          <w:szCs w:val="28"/>
          <w:lang w:val="uk-UA"/>
        </w:rPr>
        <w:tab/>
      </w:r>
      <w:r w:rsidR="009D0F41">
        <w:rPr>
          <w:szCs w:val="28"/>
          <w:lang w:val="uk-UA"/>
        </w:rPr>
        <w:tab/>
      </w:r>
      <w:r w:rsidR="009D0F41">
        <w:rPr>
          <w:szCs w:val="28"/>
          <w:lang w:val="uk-UA"/>
        </w:rPr>
        <w:tab/>
      </w:r>
      <w:r w:rsidR="009D0F41">
        <w:rPr>
          <w:szCs w:val="28"/>
          <w:lang w:val="uk-UA"/>
        </w:rPr>
        <w:tab/>
      </w:r>
      <w:r w:rsidR="009D0F41">
        <w:rPr>
          <w:szCs w:val="28"/>
          <w:lang w:val="uk-UA"/>
        </w:rPr>
        <w:tab/>
        <w:t>"___"_____2021р.</w:t>
      </w:r>
    </w:p>
    <w:p w:rsidR="009D0F41" w:rsidRPr="00CC503E" w:rsidRDefault="009D0F41" w:rsidP="009F6565">
      <w:pPr>
        <w:rPr>
          <w:b/>
          <w:bCs/>
          <w:szCs w:val="28"/>
          <w:lang w:val="uk-UA" w:eastAsia="uk-UA"/>
        </w:rPr>
      </w:pPr>
    </w:p>
    <w:sectPr w:rsidR="009D0F41" w:rsidRPr="00CC503E" w:rsidSect="005E4280">
      <w:headerReference w:type="default" r:id="rId9"/>
      <w:pgSz w:w="11906" w:h="16838"/>
      <w:pgMar w:top="851" w:right="567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0EE" w:rsidRDefault="003030EE" w:rsidP="00536BCE">
      <w:r>
        <w:separator/>
      </w:r>
    </w:p>
  </w:endnote>
  <w:endnote w:type="continuationSeparator" w:id="0">
    <w:p w:rsidR="003030EE" w:rsidRDefault="003030EE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0EE" w:rsidRDefault="003030EE" w:rsidP="00536BCE">
      <w:r>
        <w:separator/>
      </w:r>
    </w:p>
  </w:footnote>
  <w:footnote w:type="continuationSeparator" w:id="0">
    <w:p w:rsidR="003030EE" w:rsidRDefault="003030EE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252055"/>
      <w:docPartObj>
        <w:docPartGallery w:val="Page Numbers (Top of Page)"/>
        <w:docPartUnique/>
      </w:docPartObj>
    </w:sdtPr>
    <w:sdtEndPr/>
    <w:sdtContent>
      <w:p w:rsidR="0014370E" w:rsidRDefault="00F92BC5">
        <w:pPr>
          <w:pStyle w:val="a8"/>
          <w:jc w:val="center"/>
        </w:pPr>
        <w:r>
          <w:fldChar w:fldCharType="begin"/>
        </w:r>
        <w:r w:rsidR="0014370E">
          <w:instrText>PAGE   \* MERGEFORMAT</w:instrText>
        </w:r>
        <w:r>
          <w:fldChar w:fldCharType="separate"/>
        </w:r>
        <w:r w:rsidR="00B42B8B">
          <w:rPr>
            <w:noProof/>
          </w:rPr>
          <w:t>2</w:t>
        </w:r>
        <w:r>
          <w:fldChar w:fldCharType="end"/>
        </w:r>
      </w:p>
    </w:sdtContent>
  </w:sdt>
  <w:p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AC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978ED"/>
    <w:rsid w:val="000A75B0"/>
    <w:rsid w:val="000D570B"/>
    <w:rsid w:val="000D7D94"/>
    <w:rsid w:val="000F4D5F"/>
    <w:rsid w:val="000F6423"/>
    <w:rsid w:val="0010718C"/>
    <w:rsid w:val="00130F8A"/>
    <w:rsid w:val="00132E6F"/>
    <w:rsid w:val="0014370E"/>
    <w:rsid w:val="00163EE2"/>
    <w:rsid w:val="001B4366"/>
    <w:rsid w:val="001B6E0C"/>
    <w:rsid w:val="001C2EC9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30EE"/>
    <w:rsid w:val="00362F34"/>
    <w:rsid w:val="00374BE0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73396"/>
    <w:rsid w:val="004A2F2E"/>
    <w:rsid w:val="004B19DB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5E4280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6F6D66"/>
    <w:rsid w:val="00706B11"/>
    <w:rsid w:val="007112F4"/>
    <w:rsid w:val="0071366F"/>
    <w:rsid w:val="00727799"/>
    <w:rsid w:val="007344F1"/>
    <w:rsid w:val="00744982"/>
    <w:rsid w:val="00747C74"/>
    <w:rsid w:val="00757D59"/>
    <w:rsid w:val="00772B19"/>
    <w:rsid w:val="00774736"/>
    <w:rsid w:val="007810A8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57A1"/>
    <w:rsid w:val="00860981"/>
    <w:rsid w:val="00882A2A"/>
    <w:rsid w:val="008A2ACC"/>
    <w:rsid w:val="008A77C5"/>
    <w:rsid w:val="008B2F72"/>
    <w:rsid w:val="008B44CF"/>
    <w:rsid w:val="008B5FFF"/>
    <w:rsid w:val="008B65DC"/>
    <w:rsid w:val="008B7D9A"/>
    <w:rsid w:val="008D530A"/>
    <w:rsid w:val="008E2EC7"/>
    <w:rsid w:val="008E7CE7"/>
    <w:rsid w:val="008F2A6C"/>
    <w:rsid w:val="008F71C0"/>
    <w:rsid w:val="00921B19"/>
    <w:rsid w:val="00926FCA"/>
    <w:rsid w:val="00966924"/>
    <w:rsid w:val="00966B29"/>
    <w:rsid w:val="00966D84"/>
    <w:rsid w:val="00991472"/>
    <w:rsid w:val="00996FF2"/>
    <w:rsid w:val="009B16F2"/>
    <w:rsid w:val="009B28B0"/>
    <w:rsid w:val="009B78CE"/>
    <w:rsid w:val="009C5EEE"/>
    <w:rsid w:val="009D0F41"/>
    <w:rsid w:val="009E6B94"/>
    <w:rsid w:val="009F47C5"/>
    <w:rsid w:val="009F6565"/>
    <w:rsid w:val="00A012E6"/>
    <w:rsid w:val="00A05CF6"/>
    <w:rsid w:val="00A35534"/>
    <w:rsid w:val="00A53073"/>
    <w:rsid w:val="00A63228"/>
    <w:rsid w:val="00A77DA4"/>
    <w:rsid w:val="00A85562"/>
    <w:rsid w:val="00A859B2"/>
    <w:rsid w:val="00AB3CCC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42B8B"/>
    <w:rsid w:val="00B80423"/>
    <w:rsid w:val="00B85A08"/>
    <w:rsid w:val="00B927B7"/>
    <w:rsid w:val="00BA5032"/>
    <w:rsid w:val="00BC3C50"/>
    <w:rsid w:val="00BF3551"/>
    <w:rsid w:val="00C024FB"/>
    <w:rsid w:val="00C03CAA"/>
    <w:rsid w:val="00CC503E"/>
    <w:rsid w:val="00CE01A6"/>
    <w:rsid w:val="00D03B87"/>
    <w:rsid w:val="00D11B82"/>
    <w:rsid w:val="00D20670"/>
    <w:rsid w:val="00D20BE0"/>
    <w:rsid w:val="00D23513"/>
    <w:rsid w:val="00D32B51"/>
    <w:rsid w:val="00D34192"/>
    <w:rsid w:val="00D3551F"/>
    <w:rsid w:val="00D51D44"/>
    <w:rsid w:val="00D61C13"/>
    <w:rsid w:val="00D71634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2A99"/>
    <w:rsid w:val="00F34BA1"/>
    <w:rsid w:val="00F47F40"/>
    <w:rsid w:val="00F56F00"/>
    <w:rsid w:val="00F87064"/>
    <w:rsid w:val="00F92BC5"/>
    <w:rsid w:val="00FB4392"/>
    <w:rsid w:val="00FC2627"/>
    <w:rsid w:val="00FC4974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441B7E"/>
  <w15:docId w15:val="{F4A645CF-6CAF-4C28-A3F0-1E860FA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72207-EA6A-4FD7-843A-EB16D275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4</cp:revision>
  <cp:lastPrinted>2020-12-23T07:44:00Z</cp:lastPrinted>
  <dcterms:created xsi:type="dcterms:W3CDTF">2021-10-18T10:16:00Z</dcterms:created>
  <dcterms:modified xsi:type="dcterms:W3CDTF">2021-12-09T13:22:00Z</dcterms:modified>
</cp:coreProperties>
</file>